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FA44F3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088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C4088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2021-12-15T14:23:00Z</dcterms:modified>
</cp:coreProperties>
</file>